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96EBB" w14:textId="77777777" w:rsidR="009C3FD6" w:rsidRPr="00FF40EA" w:rsidRDefault="009C3FD6" w:rsidP="009C3FD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4AA9A0CC" w14:textId="77777777" w:rsidR="009C3FD6" w:rsidRPr="00FF40EA" w:rsidRDefault="009C3FD6" w:rsidP="009C3FD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88A9A09" w14:textId="77777777" w:rsidR="009C3FD6" w:rsidRPr="00FF40EA" w:rsidRDefault="009C3FD6" w:rsidP="009C3FD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8442E1A" w14:textId="7778F96A" w:rsidR="009C3FD6" w:rsidRPr="00790A48" w:rsidRDefault="009C3FD6" w:rsidP="009C3FD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35E9">
        <w:rPr>
          <w:rFonts w:ascii="Times New Roman" w:hAnsi="Times New Roman" w:cs="Times New Roman"/>
          <w:b/>
          <w:sz w:val="24"/>
          <w:szCs w:val="24"/>
        </w:rPr>
        <w:t>Б1.В.1.03</w:t>
      </w:r>
      <w:r w:rsidRPr="00ED54A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535E9">
        <w:rPr>
          <w:rFonts w:ascii="Times New Roman" w:hAnsi="Times New Roman" w:cs="Times New Roman"/>
          <w:b/>
          <w:sz w:val="24"/>
          <w:szCs w:val="24"/>
        </w:rPr>
        <w:t>Интенсивные технологии производства переработки и товароведения продукции овцеводства и козоводства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14:paraId="5AA96553" w14:textId="77777777" w:rsidR="009C3FD6" w:rsidRPr="00FF40EA" w:rsidRDefault="009C3FD6" w:rsidP="009C3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A0FEBD" w14:textId="77777777" w:rsidR="009C3FD6" w:rsidRPr="00FF40EA" w:rsidRDefault="009C3FD6" w:rsidP="009C3FD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E596D7A" w14:textId="77777777" w:rsidR="009C3FD6" w:rsidRPr="00FF40EA" w:rsidRDefault="009C3FD6" w:rsidP="009C3FD6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57C9D2D6" w14:textId="77777777" w:rsidR="009C3FD6" w:rsidRPr="00FF40EA" w:rsidRDefault="009C3FD6" w:rsidP="009C3FD6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4AA3CB2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41E77A84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853EB8C" w14:textId="77777777" w:rsidR="009C3FD6" w:rsidRPr="00FF40EA" w:rsidRDefault="009E516D" w:rsidP="009C3FD6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768052A4" w14:textId="77777777" w:rsidR="009C3FD6" w:rsidRPr="00FF40EA" w:rsidRDefault="009C3FD6" w:rsidP="009C3FD6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33EF564A" w14:textId="77777777" w:rsidR="009C3FD6" w:rsidRPr="00FF40EA" w:rsidRDefault="009C3FD6" w:rsidP="009C3FD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FCE2055" w14:textId="77777777" w:rsidR="009C3FD6" w:rsidRPr="009F76AB" w:rsidRDefault="009C3FD6" w:rsidP="009C3FD6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21BB59B6" w14:textId="77777777" w:rsidR="009C3FD6" w:rsidRPr="00FF40EA" w:rsidRDefault="009C3FD6" w:rsidP="009C3FD6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2B6D6646" w14:textId="77777777" w:rsidR="009C3FD6" w:rsidRPr="00FF40EA" w:rsidRDefault="009C3FD6" w:rsidP="009C3FD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EF94607" w14:textId="77777777" w:rsidR="009C3FD6" w:rsidRPr="00FF40EA" w:rsidRDefault="009C3FD6" w:rsidP="009C3FD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5C002FAA" w14:textId="77777777" w:rsidR="009C3FD6" w:rsidRPr="00FF40EA" w:rsidRDefault="009C3FD6" w:rsidP="009C3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0E3184A5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A7966" w14:textId="77777777" w:rsidR="009C3FD6" w:rsidRPr="00FF40EA" w:rsidRDefault="009C3FD6" w:rsidP="009C3FD6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8CFEE29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1BF065E6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081FB93" w14:textId="77777777" w:rsidR="009C3FD6" w:rsidRPr="00FF40EA" w:rsidRDefault="009E516D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59D1A22" w14:textId="77777777" w:rsidR="009C3FD6" w:rsidRPr="00FF40EA" w:rsidRDefault="009E516D" w:rsidP="009C3FD6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37005B33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B78CFE" w14:textId="77777777" w:rsidR="009C3FD6" w:rsidRPr="009F76AB" w:rsidRDefault="009C3FD6" w:rsidP="009C3FD6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53A8C177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0C12E03B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4B30DD6C" w14:textId="77777777" w:rsidR="009C3FD6" w:rsidRPr="00FF40EA" w:rsidRDefault="009E516D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2CAB5599" w14:textId="77777777" w:rsidR="009C3FD6" w:rsidRPr="00FF40EA" w:rsidRDefault="009C3FD6" w:rsidP="009C3FD6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3FF8E7F" w14:textId="77777777" w:rsidR="009C3FD6" w:rsidRPr="00FF40EA" w:rsidRDefault="009C3FD6" w:rsidP="009C3FD6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E0A75A7" w14:textId="77777777" w:rsidR="009C3FD6" w:rsidRPr="00FF40EA" w:rsidRDefault="009C3FD6" w:rsidP="009C3F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32506781" w14:textId="77777777" w:rsidR="009C3FD6" w:rsidRPr="00FF40EA" w:rsidRDefault="009C3FD6" w:rsidP="009C3FD6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519F7F8D" w14:textId="77777777" w:rsidR="009C3FD6" w:rsidRPr="00FF40EA" w:rsidRDefault="009C3FD6" w:rsidP="009C3FD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ED2D32" w14:textId="77777777" w:rsidR="009C3FD6" w:rsidRPr="00FF40EA" w:rsidRDefault="009C3FD6" w:rsidP="009C3FD6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1BEBC35D" w14:textId="77777777" w:rsidR="009C3FD6" w:rsidRPr="00FF40EA" w:rsidRDefault="009C3FD6" w:rsidP="009C3FD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EB2855A" w14:textId="77777777" w:rsidR="009C3FD6" w:rsidRPr="00FF40EA" w:rsidRDefault="009C3FD6" w:rsidP="009C3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1B29ADF" w14:textId="77777777" w:rsidR="009C3FD6" w:rsidRPr="00FF40EA" w:rsidRDefault="009C3FD6" w:rsidP="009C3FD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BEC3A4D" w14:textId="77777777" w:rsidR="009C3FD6" w:rsidRPr="00FF40EA" w:rsidRDefault="009C3FD6" w:rsidP="009C3FD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8554EB" w14:textId="77777777" w:rsidR="009C3FD6" w:rsidRPr="00FF40EA" w:rsidRDefault="009C3FD6" w:rsidP="009C3FD6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6179703" w14:textId="15A2C77C" w:rsidR="009C3FD6" w:rsidRDefault="009C3FD6" w:rsidP="009C3FD6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0CB977F" w14:textId="29E87069" w:rsidR="0080736E" w:rsidRDefault="0080736E" w:rsidP="009C3FD6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14:paraId="3E99AFED" w14:textId="77777777" w:rsidR="009E516D" w:rsidRPr="009E516D" w:rsidRDefault="009E516D" w:rsidP="009E516D">
      <w:pPr>
        <w:numPr>
          <w:ilvl w:val="0"/>
          <w:numId w:val="5"/>
        </w:numPr>
        <w:spacing w:after="10" w:line="270" w:lineRule="auto"/>
        <w:ind w:hanging="240"/>
        <w:rPr>
          <w:rFonts w:ascii="Times New Roman" w:hAnsi="Times New Roman" w:cs="Times New Roman"/>
          <w:sz w:val="28"/>
          <w:szCs w:val="28"/>
        </w:rPr>
      </w:pPr>
      <w:r w:rsidRPr="009E516D">
        <w:rPr>
          <w:rFonts w:ascii="Times New Roman" w:hAnsi="Times New Roman" w:cs="Times New Roman"/>
          <w:b/>
          <w:sz w:val="28"/>
          <w:szCs w:val="28"/>
        </w:rPr>
        <w:t>Учебники, учебные пособия</w:t>
      </w:r>
      <w:r w:rsidRPr="009E51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2D33A0" w14:textId="422265E7" w:rsidR="009E516D" w:rsidRDefault="009E516D" w:rsidP="009C3FD6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14:paraId="3CAC3485" w14:textId="58BB8780" w:rsidR="009E516D" w:rsidRDefault="009E516D" w:rsidP="009E516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E516D">
        <w:rPr>
          <w:rFonts w:ascii="Times New Roman" w:hAnsi="Times New Roman" w:cs="Times New Roman"/>
          <w:sz w:val="24"/>
          <w:szCs w:val="24"/>
        </w:rPr>
        <w:t>Лемеш</w:t>
      </w:r>
      <w:proofErr w:type="spellEnd"/>
      <w:r w:rsidRPr="009E516D">
        <w:rPr>
          <w:rFonts w:ascii="Times New Roman" w:hAnsi="Times New Roman" w:cs="Times New Roman"/>
          <w:sz w:val="24"/>
          <w:szCs w:val="24"/>
        </w:rPr>
        <w:t xml:space="preserve">, Е. А. Интенсивные технологии производства </w:t>
      </w:r>
      <w:proofErr w:type="gramStart"/>
      <w:r w:rsidRPr="009E516D">
        <w:rPr>
          <w:rFonts w:ascii="Times New Roman" w:hAnsi="Times New Roman" w:cs="Times New Roman"/>
          <w:sz w:val="24"/>
          <w:szCs w:val="24"/>
        </w:rPr>
        <w:t>молока :</w:t>
      </w:r>
      <w:proofErr w:type="gramEnd"/>
      <w:r w:rsidRPr="009E516D">
        <w:rPr>
          <w:rFonts w:ascii="Times New Roman" w:hAnsi="Times New Roman" w:cs="Times New Roman"/>
          <w:sz w:val="24"/>
          <w:szCs w:val="24"/>
        </w:rPr>
        <w:t xml:space="preserve"> методические рекомендации / Е. А. </w:t>
      </w:r>
      <w:proofErr w:type="spellStart"/>
      <w:r w:rsidRPr="009E516D">
        <w:rPr>
          <w:rFonts w:ascii="Times New Roman" w:hAnsi="Times New Roman" w:cs="Times New Roman"/>
          <w:sz w:val="24"/>
          <w:szCs w:val="24"/>
        </w:rPr>
        <w:t>Лемеш</w:t>
      </w:r>
      <w:proofErr w:type="spellEnd"/>
      <w:r w:rsidRPr="009E516D">
        <w:rPr>
          <w:rFonts w:ascii="Times New Roman" w:hAnsi="Times New Roman" w:cs="Times New Roman"/>
          <w:sz w:val="24"/>
          <w:szCs w:val="24"/>
        </w:rPr>
        <w:t xml:space="preserve">, С. И. Шепелев, О. А. Котова. — </w:t>
      </w:r>
      <w:proofErr w:type="gramStart"/>
      <w:r w:rsidRPr="009E516D">
        <w:rPr>
          <w:rFonts w:ascii="Times New Roman" w:hAnsi="Times New Roman" w:cs="Times New Roman"/>
          <w:sz w:val="24"/>
          <w:szCs w:val="24"/>
        </w:rPr>
        <w:t>Брянск :</w:t>
      </w:r>
      <w:proofErr w:type="gramEnd"/>
      <w:r w:rsidRPr="009E516D">
        <w:rPr>
          <w:rFonts w:ascii="Times New Roman" w:hAnsi="Times New Roman" w:cs="Times New Roman"/>
          <w:sz w:val="24"/>
          <w:szCs w:val="24"/>
        </w:rPr>
        <w:t xml:space="preserve"> Брянский ГАУ, 2023. — 68 с. — </w:t>
      </w:r>
      <w:proofErr w:type="gramStart"/>
      <w:r w:rsidRPr="009E516D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9E516D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https://e.lanbook.com/book/385541 (дата обращения: 22.06.2026). — Режим доступа: для </w:t>
      </w:r>
      <w:proofErr w:type="spellStart"/>
      <w:r w:rsidRPr="009E516D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9E516D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2D4A1FB4" w14:textId="3CA045C2" w:rsidR="009E516D" w:rsidRPr="00FF40EA" w:rsidRDefault="009E516D" w:rsidP="009E516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516D">
        <w:rPr>
          <w:rFonts w:ascii="Times New Roman" w:hAnsi="Times New Roman" w:cs="Times New Roman"/>
          <w:sz w:val="24"/>
          <w:szCs w:val="24"/>
        </w:rPr>
        <w:lastRenderedPageBreak/>
        <w:t xml:space="preserve">Современные технологии в воспроизводстве и содержании сельскохозяйственных </w:t>
      </w:r>
      <w:proofErr w:type="gramStart"/>
      <w:r w:rsidRPr="009E516D">
        <w:rPr>
          <w:rFonts w:ascii="Times New Roman" w:hAnsi="Times New Roman" w:cs="Times New Roman"/>
          <w:sz w:val="24"/>
          <w:szCs w:val="24"/>
        </w:rPr>
        <w:t>животных :</w:t>
      </w:r>
      <w:proofErr w:type="gramEnd"/>
      <w:r w:rsidRPr="009E516D">
        <w:rPr>
          <w:rFonts w:ascii="Times New Roman" w:hAnsi="Times New Roman" w:cs="Times New Roman"/>
          <w:sz w:val="24"/>
          <w:szCs w:val="24"/>
        </w:rPr>
        <w:t xml:space="preserve"> учебное пособие / составитель Н. С. Баранова. — пос. Караваево : КГСХА, 2021. — 120 с. — </w:t>
      </w:r>
      <w:proofErr w:type="gramStart"/>
      <w:r w:rsidRPr="009E516D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9E516D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https://e.lanbook.com/book/252080 (дата обращения: 22.06.2026). — Режим доступа: для </w:t>
      </w:r>
      <w:proofErr w:type="spellStart"/>
      <w:r w:rsidRPr="009E516D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9E516D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7209072F" w14:textId="77777777" w:rsidR="009C3FD6" w:rsidRPr="00FF40EA" w:rsidRDefault="009C3FD6" w:rsidP="009C3FD6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5F657FA6" w14:textId="41877965" w:rsidR="009C3FD6" w:rsidRPr="00947071" w:rsidRDefault="009C3FD6" w:rsidP="009C3FD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</w:t>
      </w:r>
      <w:r w:rsidR="00FF0DFF">
        <w:rPr>
          <w:noProof/>
        </w:rPr>
        <w:drawing>
          <wp:inline distT="0" distB="0" distL="0" distR="0" wp14:anchorId="0548DF1A" wp14:editId="57A39FE4">
            <wp:extent cx="868680" cy="289560"/>
            <wp:effectExtent l="0" t="0" r="76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D0A6F">
        <w:rPr>
          <w:rFonts w:ascii="Times New Roman" w:hAnsi="Times New Roman" w:cs="Times New Roman"/>
          <w:sz w:val="24"/>
          <w:szCs w:val="24"/>
        </w:rPr>
        <w:t xml:space="preserve">З.Л. </w:t>
      </w:r>
      <w:proofErr w:type="spellStart"/>
      <w:r w:rsidR="001D0A6F">
        <w:rPr>
          <w:rFonts w:ascii="Times New Roman" w:hAnsi="Times New Roman" w:cs="Times New Roman"/>
          <w:sz w:val="24"/>
          <w:szCs w:val="24"/>
        </w:rPr>
        <w:t>Эльжирокова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DEDA98" w14:textId="77777777" w:rsidR="009C3FD6" w:rsidRDefault="009C3FD6" w:rsidP="009C3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774EA83" w14:textId="77777777" w:rsidR="009C3FD6" w:rsidRPr="00FF40EA" w:rsidRDefault="009C3FD6" w:rsidP="009C3FD6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1204225D" wp14:editId="43A6F971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30E1908E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3159D"/>
    <w:multiLevelType w:val="hybridMultilevel"/>
    <w:tmpl w:val="92C8982E"/>
    <w:lvl w:ilvl="0" w:tplc="EC04113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9D45270"/>
    <w:multiLevelType w:val="multilevel"/>
    <w:tmpl w:val="C31A31D2"/>
    <w:lvl w:ilvl="0">
      <w:start w:val="2"/>
      <w:numFmt w:val="decimal"/>
      <w:lvlText w:val="%1."/>
      <w:lvlJc w:val="left"/>
      <w:pPr>
        <w:ind w:left="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60"/>
    <w:rsid w:val="001D0A6F"/>
    <w:rsid w:val="00543687"/>
    <w:rsid w:val="00725B60"/>
    <w:rsid w:val="0080736E"/>
    <w:rsid w:val="009C3FD6"/>
    <w:rsid w:val="009E516D"/>
    <w:rsid w:val="00E535E9"/>
    <w:rsid w:val="00FF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C7DE"/>
  <w15:chartTrackingRefBased/>
  <w15:docId w15:val="{E35DBBDA-3899-48E6-ACCF-CF8ED36E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FD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3FD6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9C3FD6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9C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dcterms:created xsi:type="dcterms:W3CDTF">2026-06-22T07:51:00Z</dcterms:created>
  <dcterms:modified xsi:type="dcterms:W3CDTF">2026-06-22T08:25:00Z</dcterms:modified>
</cp:coreProperties>
</file>